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F6" w:rsidRDefault="00A20BF6" w:rsidP="00A20BF6">
      <w:pPr>
        <w:spacing w:line="240" w:lineRule="auto"/>
        <w:jc w:val="center"/>
        <w:rPr>
          <w:rFonts w:ascii="Bauhaus 93" w:hAnsi="Bauhaus 93"/>
          <w:i/>
          <w:sz w:val="100"/>
          <w:szCs w:val="100"/>
        </w:rPr>
      </w:pPr>
      <w:bookmarkStart w:id="0" w:name="_GoBack"/>
      <w:bookmarkEnd w:id="0"/>
      <w:r w:rsidRPr="00A20BF6">
        <w:rPr>
          <w:rFonts w:ascii="Bauhaus 93" w:hAnsi="Bauhaus 93"/>
          <w:sz w:val="96"/>
          <w:szCs w:val="96"/>
        </w:rPr>
        <w:t xml:space="preserve">G O O </w:t>
      </w:r>
      <w:proofErr w:type="gramStart"/>
      <w:r w:rsidRPr="00A20BF6">
        <w:rPr>
          <w:rFonts w:ascii="Bauhaus 93" w:hAnsi="Bauhaus 93"/>
          <w:sz w:val="96"/>
          <w:szCs w:val="96"/>
        </w:rPr>
        <w:t>D   &amp;   W</w:t>
      </w:r>
      <w:proofErr w:type="gramEnd"/>
      <w:r w:rsidRPr="00A20BF6">
        <w:rPr>
          <w:rFonts w:ascii="Bauhaus 93" w:hAnsi="Bauhaus 93"/>
          <w:sz w:val="96"/>
          <w:szCs w:val="96"/>
        </w:rPr>
        <w:t xml:space="preserve"> E L </w:t>
      </w:r>
      <w:proofErr w:type="spellStart"/>
      <w:r w:rsidRPr="00A20BF6">
        <w:rPr>
          <w:rFonts w:ascii="Bauhaus 93" w:hAnsi="Bauhaus 93"/>
          <w:sz w:val="96"/>
          <w:szCs w:val="96"/>
        </w:rPr>
        <w:t>L</w:t>
      </w:r>
      <w:proofErr w:type="spellEnd"/>
      <w:r>
        <w:rPr>
          <w:rFonts w:ascii="Bauhaus 93" w:hAnsi="Bauhaus 93"/>
          <w:sz w:val="66"/>
          <w:szCs w:val="66"/>
        </w:rPr>
        <w:t xml:space="preserve">  </w:t>
      </w:r>
      <w:proofErr w:type="spellStart"/>
      <w:r w:rsidRPr="00A20BF6">
        <w:rPr>
          <w:rFonts w:ascii="Bauhaus 93" w:hAnsi="Bauhaus 93"/>
          <w:sz w:val="40"/>
          <w:szCs w:val="40"/>
        </w:rPr>
        <w:t>national</w:t>
      </w:r>
      <w:proofErr w:type="spellEnd"/>
      <w:r w:rsidRPr="00A20BF6">
        <w:rPr>
          <w:rFonts w:ascii="Bauhaus 93" w:hAnsi="Bauhaus 93"/>
          <w:sz w:val="40"/>
          <w:szCs w:val="40"/>
        </w:rPr>
        <w:t xml:space="preserve"> </w:t>
      </w:r>
      <w:proofErr w:type="spellStart"/>
      <w:r w:rsidRPr="00A20BF6">
        <w:rPr>
          <w:rFonts w:ascii="Bauhaus 93" w:hAnsi="Bauhaus 93"/>
          <w:sz w:val="40"/>
          <w:szCs w:val="40"/>
        </w:rPr>
        <w:t>conference</w:t>
      </w:r>
      <w:proofErr w:type="spellEnd"/>
      <w:r w:rsidRPr="00A20BF6">
        <w:rPr>
          <w:rFonts w:ascii="Bauhaus 93" w:hAnsi="Bauhaus 93"/>
          <w:sz w:val="40"/>
          <w:szCs w:val="40"/>
        </w:rPr>
        <w:t xml:space="preserve"> </w:t>
      </w:r>
      <w:proofErr w:type="spellStart"/>
      <w:r w:rsidRPr="00A20BF6">
        <w:rPr>
          <w:rFonts w:ascii="Bauhaus 93" w:hAnsi="Bauhaus 93"/>
          <w:sz w:val="40"/>
          <w:szCs w:val="40"/>
        </w:rPr>
        <w:t>on</w:t>
      </w:r>
      <w:proofErr w:type="spellEnd"/>
      <w:r w:rsidRPr="00A20BF6">
        <w:rPr>
          <w:rFonts w:ascii="Bauhaus 93" w:hAnsi="Bauhaus 93"/>
          <w:sz w:val="72"/>
          <w:szCs w:val="72"/>
        </w:rPr>
        <w:t xml:space="preserve"> </w:t>
      </w:r>
    </w:p>
    <w:p w:rsidR="00A20BF6" w:rsidRPr="00A20BF6" w:rsidRDefault="00A20BF6" w:rsidP="00A20BF6">
      <w:pPr>
        <w:spacing w:line="240" w:lineRule="auto"/>
        <w:jc w:val="center"/>
        <w:rPr>
          <w:rFonts w:ascii="Bauhaus 93" w:hAnsi="Bauhaus 93"/>
          <w:i/>
          <w:sz w:val="78"/>
          <w:szCs w:val="78"/>
        </w:rPr>
      </w:pPr>
      <w:proofErr w:type="spellStart"/>
      <w:r w:rsidRPr="00A20BF6">
        <w:rPr>
          <w:rFonts w:ascii="Bauhaus 93" w:hAnsi="Bauhaus 93"/>
          <w:i/>
          <w:sz w:val="78"/>
          <w:szCs w:val="78"/>
        </w:rPr>
        <w:t>subject</w:t>
      </w:r>
      <w:proofErr w:type="spellEnd"/>
      <w:r w:rsidRPr="00A20BF6">
        <w:rPr>
          <w:rFonts w:ascii="Bauhaus 93" w:hAnsi="Bauhaus 93"/>
          <w:i/>
          <w:sz w:val="78"/>
          <w:szCs w:val="78"/>
        </w:rPr>
        <w:t xml:space="preserve"> </w:t>
      </w:r>
      <w:proofErr w:type="spellStart"/>
      <w:r w:rsidRPr="00A20BF6">
        <w:rPr>
          <w:rFonts w:ascii="Bauhaus 93" w:hAnsi="Bauhaus 93"/>
          <w:i/>
          <w:sz w:val="78"/>
          <w:szCs w:val="78"/>
        </w:rPr>
        <w:t>based</w:t>
      </w:r>
      <w:proofErr w:type="spellEnd"/>
    </w:p>
    <w:p w:rsidR="00526BC2" w:rsidRPr="00A20BF6" w:rsidRDefault="00A20BF6" w:rsidP="00A20BF6">
      <w:pPr>
        <w:spacing w:line="240" w:lineRule="auto"/>
        <w:jc w:val="center"/>
        <w:rPr>
          <w:rFonts w:ascii="Bauhaus 93" w:hAnsi="Bauhaus 93"/>
          <w:i/>
          <w:sz w:val="78"/>
          <w:szCs w:val="78"/>
        </w:rPr>
      </w:pPr>
      <w:r w:rsidRPr="00A20BF6">
        <w:rPr>
          <w:rFonts w:ascii="Bauhaus 93" w:hAnsi="Bauhaus 93"/>
          <w:i/>
          <w:sz w:val="78"/>
          <w:szCs w:val="78"/>
        </w:rPr>
        <w:t>bilingual teaching</w:t>
      </w:r>
    </w:p>
    <w:p w:rsidR="00A20BF6" w:rsidRDefault="00A20BF6" w:rsidP="00A20BF6">
      <w:pPr>
        <w:spacing w:line="240" w:lineRule="auto"/>
        <w:jc w:val="center"/>
        <w:rPr>
          <w:rFonts w:ascii="Bauhaus 93" w:hAnsi="Bauhaus 93"/>
          <w:sz w:val="56"/>
          <w:szCs w:val="56"/>
        </w:rPr>
      </w:pPr>
      <w:proofErr w:type="spellStart"/>
      <w:r>
        <w:rPr>
          <w:rFonts w:ascii="Bauhaus 93" w:hAnsi="Bauhaus 93"/>
          <w:sz w:val="56"/>
          <w:szCs w:val="56"/>
        </w:rPr>
        <w:t>at</w:t>
      </w:r>
      <w:proofErr w:type="spellEnd"/>
      <w:r>
        <w:rPr>
          <w:rFonts w:ascii="Bauhaus 93" w:hAnsi="Bauhaus 93"/>
          <w:sz w:val="56"/>
          <w:szCs w:val="56"/>
        </w:rPr>
        <w:t xml:space="preserve"> ORCHIDEA SCHOOL BUDAPEST</w:t>
      </w:r>
    </w:p>
    <w:p w:rsidR="00A20BF6" w:rsidRPr="00A20BF6" w:rsidRDefault="00A20BF6" w:rsidP="00A20BF6">
      <w:pPr>
        <w:spacing w:line="240" w:lineRule="auto"/>
        <w:jc w:val="center"/>
        <w:rPr>
          <w:rFonts w:ascii="Bauhaus 93" w:hAnsi="Bauhaus 93"/>
          <w:sz w:val="40"/>
          <w:szCs w:val="40"/>
        </w:rPr>
      </w:pPr>
      <w:proofErr w:type="spellStart"/>
      <w:r w:rsidRPr="00A20BF6">
        <w:rPr>
          <w:rFonts w:ascii="Bauhaus 93" w:hAnsi="Bauhaus 93"/>
          <w:sz w:val="40"/>
          <w:szCs w:val="40"/>
        </w:rPr>
        <w:t>on</w:t>
      </w:r>
      <w:proofErr w:type="spellEnd"/>
      <w:r w:rsidRPr="00A20BF6">
        <w:rPr>
          <w:rFonts w:ascii="Bauhaus 93" w:hAnsi="Bauhaus 93"/>
          <w:sz w:val="40"/>
          <w:szCs w:val="40"/>
        </w:rPr>
        <w:t xml:space="preserve"> 22nd APRIL 2023 9:00</w:t>
      </w:r>
    </w:p>
    <w:p w:rsidR="00A20BF6" w:rsidRPr="00A20BF6" w:rsidRDefault="00A20BF6" w:rsidP="00A20BF6">
      <w:pPr>
        <w:shd w:val="clear" w:color="auto" w:fill="FFFFFF"/>
        <w:spacing w:line="235" w:lineRule="atLeast"/>
        <w:jc w:val="center"/>
        <w:rPr>
          <w:rFonts w:ascii="Bauhaus 93" w:eastAsia="Times New Roman" w:hAnsi="Bauhaus 93" w:cs="Calibri"/>
          <w:color w:val="222222"/>
          <w:sz w:val="44"/>
          <w:szCs w:val="44"/>
          <w:lang w:eastAsia="hu-HU"/>
        </w:rPr>
      </w:pPr>
      <w:proofErr w:type="spellStart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>Planned</w:t>
      </w:r>
      <w:proofErr w:type="spellEnd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 xml:space="preserve"> </w:t>
      </w:r>
      <w:proofErr w:type="spellStart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>schedule</w:t>
      </w:r>
      <w:proofErr w:type="spellEnd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 xml:space="preserve"> of </w:t>
      </w:r>
      <w:proofErr w:type="spellStart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>the</w:t>
      </w:r>
      <w:proofErr w:type="spellEnd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 xml:space="preserve"> </w:t>
      </w:r>
      <w:proofErr w:type="spellStart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>day</w:t>
      </w:r>
      <w:proofErr w:type="spellEnd"/>
      <w:r w:rsidRPr="00A20BF6">
        <w:rPr>
          <w:rFonts w:ascii="Bauhaus 93" w:eastAsia="Times New Roman" w:hAnsi="Bauhaus 93" w:cs="Calibri"/>
          <w:b/>
          <w:bCs/>
          <w:iCs/>
          <w:color w:val="222222"/>
          <w:sz w:val="44"/>
          <w:szCs w:val="44"/>
          <w:lang w:eastAsia="hu-HU"/>
        </w:rPr>
        <w:t>:</w:t>
      </w:r>
    </w:p>
    <w:tbl>
      <w:tblPr>
        <w:tblW w:w="8930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6646"/>
      </w:tblGrid>
      <w:tr w:rsidR="00A20BF6" w:rsidRPr="00A20BF6" w:rsidTr="00A20BF6">
        <w:trPr>
          <w:trHeight w:val="257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   8:30—9:00</w:t>
            </w:r>
          </w:p>
        </w:tc>
        <w:tc>
          <w:tcPr>
            <w:tcW w:w="6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4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REGISTRATION</w:t>
            </w:r>
          </w:p>
        </w:tc>
      </w:tr>
      <w:tr w:rsidR="00A20BF6" w:rsidRPr="00A20BF6" w:rsidTr="00A20BF6">
        <w:trPr>
          <w:trHeight w:val="243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   9:00—9:45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4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1st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plenary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lecture</w:t>
            </w:r>
            <w:proofErr w:type="spellEnd"/>
          </w:p>
        </w:tc>
      </w:tr>
      <w:tr w:rsidR="00A20BF6" w:rsidRPr="00A20BF6" w:rsidTr="00A20BF6">
        <w:trPr>
          <w:trHeight w:val="257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 9:45—10:00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4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Coffee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break</w:t>
            </w:r>
            <w:proofErr w:type="spellEnd"/>
          </w:p>
        </w:tc>
      </w:tr>
      <w:tr w:rsidR="00A20BF6" w:rsidRPr="00A20BF6" w:rsidTr="00A20BF6">
        <w:trPr>
          <w:trHeight w:val="243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10:00—10:45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2nd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plenary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lecture</w:t>
            </w:r>
            <w:proofErr w:type="spellEnd"/>
          </w:p>
        </w:tc>
      </w:tr>
      <w:tr w:rsidR="00A20BF6" w:rsidRPr="00A20BF6" w:rsidTr="00A20BF6">
        <w:trPr>
          <w:trHeight w:val="257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10:45—11:00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Coffee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break</w:t>
            </w:r>
            <w:proofErr w:type="spellEnd"/>
          </w:p>
        </w:tc>
      </w:tr>
      <w:tr w:rsidR="00A20BF6" w:rsidRPr="00A20BF6" w:rsidTr="00A20BF6">
        <w:trPr>
          <w:trHeight w:val="243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11:00—12:00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Podium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discussion</w:t>
            </w:r>
            <w:proofErr w:type="spellEnd"/>
          </w:p>
        </w:tc>
      </w:tr>
      <w:tr w:rsidR="00A20BF6" w:rsidRPr="00A20BF6" w:rsidTr="00A20BF6">
        <w:trPr>
          <w:trHeight w:val="257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12:00—13:00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Lunch</w:t>
            </w:r>
            <w:proofErr w:type="spellEnd"/>
          </w:p>
        </w:tc>
      </w:tr>
      <w:tr w:rsidR="00A20BF6" w:rsidRPr="00A20BF6" w:rsidTr="00A20BF6">
        <w:trPr>
          <w:trHeight w:val="257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13:00—14:30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Sections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’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sessions</w:t>
            </w:r>
            <w:proofErr w:type="spellEnd"/>
          </w:p>
        </w:tc>
      </w:tr>
      <w:tr w:rsidR="00A20BF6" w:rsidRPr="00A20BF6" w:rsidTr="00A20BF6">
        <w:trPr>
          <w:trHeight w:val="243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14:30—14:45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Coffee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break</w:t>
            </w:r>
            <w:proofErr w:type="spellEnd"/>
          </w:p>
        </w:tc>
      </w:tr>
      <w:tr w:rsidR="00A20BF6" w:rsidRPr="00A20BF6" w:rsidTr="00A20BF6">
        <w:trPr>
          <w:trHeight w:val="243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14:45—16:00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F6" w:rsidRPr="00A20BF6" w:rsidRDefault="00A20BF6" w:rsidP="00A20BF6">
            <w:pPr>
              <w:spacing w:after="0" w:line="235" w:lineRule="atLeast"/>
              <w:ind w:left="410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hu-HU"/>
              </w:rPr>
            </w:pP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Brief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reports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the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topics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discussed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in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section</w:t>
            </w:r>
            <w:proofErr w:type="spellEnd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A20BF6">
              <w:rPr>
                <w:rFonts w:ascii="Calibri" w:eastAsia="Times New Roman" w:hAnsi="Calibri" w:cs="Calibri"/>
                <w:i/>
                <w:iCs/>
                <w:color w:val="222222"/>
                <w:sz w:val="28"/>
                <w:szCs w:val="28"/>
                <w:lang w:eastAsia="hu-HU"/>
              </w:rPr>
              <w:t>discussion</w:t>
            </w:r>
            <w:proofErr w:type="spellEnd"/>
          </w:p>
        </w:tc>
      </w:tr>
    </w:tbl>
    <w:p w:rsidR="00A20BF6" w:rsidRPr="00A20BF6" w:rsidRDefault="00A20BF6" w:rsidP="00A20BF6">
      <w:pPr>
        <w:spacing w:line="240" w:lineRule="auto"/>
        <w:jc w:val="center"/>
        <w:rPr>
          <w:rFonts w:ascii="Bauhaus 93" w:hAnsi="Bauhaus 93"/>
          <w:sz w:val="56"/>
          <w:szCs w:val="56"/>
        </w:rPr>
      </w:pPr>
      <w:r>
        <w:rPr>
          <w:rFonts w:ascii="Bauhaus 93" w:hAnsi="Bauhaus 93"/>
          <w:noProof/>
          <w:sz w:val="56"/>
          <w:szCs w:val="56"/>
          <w:lang w:eastAsia="hu-HU"/>
        </w:rPr>
        <w:drawing>
          <wp:inline distT="0" distB="0" distL="0" distR="0" wp14:anchorId="4D91B265">
            <wp:extent cx="1393825" cy="150104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46" cy="151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63A2">
        <w:rPr>
          <w:noProof/>
          <w:lang w:eastAsia="hu-HU"/>
        </w:rPr>
        <w:drawing>
          <wp:inline distT="0" distB="0" distL="0" distR="0" wp14:anchorId="008E29DA" wp14:editId="7FF2280D">
            <wp:extent cx="2095500" cy="527050"/>
            <wp:effectExtent l="0" t="0" r="0" b="6350"/>
            <wp:docPr id="4" name="Kép 4" descr="https://i0.wp.com/prizmaalapitvany.org/wp-content/uploads/2018/12/site-icin-logo-4.png?fit=220%2C5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prizmaalapitvany.org/wp-content/uploads/2018/12/site-icin-logo-4.png?fit=220%2C55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BF6" w:rsidRPr="00A2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6"/>
    <w:rsid w:val="002D28C3"/>
    <w:rsid w:val="003A0EF7"/>
    <w:rsid w:val="00471089"/>
    <w:rsid w:val="00526BC2"/>
    <w:rsid w:val="0053437B"/>
    <w:rsid w:val="006214FC"/>
    <w:rsid w:val="007F6663"/>
    <w:rsid w:val="00A20BF6"/>
    <w:rsid w:val="00E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184C-B678-4CDD-8312-54F8770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AFF4957-D504-4C16-9252-729A5A2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Zsuzsa</cp:lastModifiedBy>
  <cp:revision>2</cp:revision>
  <dcterms:created xsi:type="dcterms:W3CDTF">2023-02-27T12:27:00Z</dcterms:created>
  <dcterms:modified xsi:type="dcterms:W3CDTF">2023-02-27T12:27:00Z</dcterms:modified>
</cp:coreProperties>
</file>